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5A930" w14:textId="0554237E" w:rsidR="00E375CB" w:rsidRDefault="00E375CB" w:rsidP="00E375CB">
      <w:pPr>
        <w:rPr>
          <w:rStyle w:val="Unterstrichen"/>
          <w:rFonts w:ascii="Calibri" w:hAnsi="Calibri"/>
          <w:b/>
          <w:bCs/>
          <w:color w:val="FF0000"/>
          <w:sz w:val="36"/>
          <w:szCs w:val="36"/>
        </w:rPr>
      </w:pPr>
      <w:r>
        <w:rPr>
          <w:noProof/>
        </w:rPr>
        <w:drawing>
          <wp:inline distT="0" distB="0" distL="0" distR="0" wp14:anchorId="5FAD1AA2" wp14:editId="124F3FED">
            <wp:extent cx="2990850" cy="647700"/>
            <wp:effectExtent l="0" t="0" r="0" b="0"/>
            <wp:docPr id="4" name="Grafik 4" descr="Ein Bild, das Text, Geschirr, ClipArt, Tass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Ein Bild, das Text, Geschirr, ClipArt, Tass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Unterstrichen"/>
          <w:rFonts w:ascii="Calibri" w:hAnsi="Calibri"/>
          <w:b/>
          <w:bCs/>
          <w:color w:val="FF0000"/>
          <w:sz w:val="36"/>
          <w:szCs w:val="36"/>
        </w:rPr>
        <w:t xml:space="preserve">  </w:t>
      </w:r>
      <w:r>
        <w:rPr>
          <w:rStyle w:val="Unterstrichen"/>
          <w:rFonts w:ascii="Calibri" w:hAnsi="Calibri"/>
          <w:b/>
          <w:bCs/>
          <w:sz w:val="36"/>
          <w:szCs w:val="36"/>
        </w:rPr>
        <w:t xml:space="preserve">für den Frieden   </w:t>
      </w:r>
      <w:r>
        <w:rPr>
          <w:noProof/>
        </w:rPr>
        <w:drawing>
          <wp:inline distT="0" distB="0" distL="0" distR="0" wp14:anchorId="0EE39B9C" wp14:editId="66C39D4B">
            <wp:extent cx="733425" cy="733425"/>
            <wp:effectExtent l="0" t="0" r="9525" b="952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Unterstrichen"/>
          <w:rFonts w:ascii="Calibri" w:hAnsi="Calibri"/>
          <w:b/>
          <w:bCs/>
          <w:sz w:val="36"/>
          <w:szCs w:val="36"/>
        </w:rPr>
        <w:t xml:space="preserve"> </w:t>
      </w:r>
    </w:p>
    <w:p w14:paraId="3388651D" w14:textId="77777777" w:rsidR="00E375CB" w:rsidRDefault="00E375CB" w:rsidP="00E375CB">
      <w:pPr>
        <w:spacing w:before="240"/>
        <w:jc w:val="center"/>
        <w:rPr>
          <w:rStyle w:val="Unterstrichen"/>
          <w:rFonts w:ascii="Calibri" w:hAnsi="Calibri"/>
          <w:b/>
          <w:bCs/>
          <w:color w:val="0070C0"/>
          <w:sz w:val="36"/>
          <w:szCs w:val="36"/>
        </w:rPr>
      </w:pPr>
      <w:r>
        <w:rPr>
          <w:rStyle w:val="Unterstrichen"/>
          <w:rFonts w:ascii="Calibri" w:hAnsi="Calibri"/>
          <w:b/>
          <w:bCs/>
          <w:color w:val="0070C0"/>
          <w:sz w:val="36"/>
          <w:szCs w:val="36"/>
        </w:rPr>
        <w:t>Russland-NATO-Ukraine-Krieg mit Diplomatie stoppen!</w:t>
      </w:r>
    </w:p>
    <w:p w14:paraId="129BD8BD" w14:textId="77777777" w:rsidR="00E375CB" w:rsidRDefault="00E375CB" w:rsidP="00E375CB">
      <w:pPr>
        <w:spacing w:before="240"/>
        <w:jc w:val="center"/>
        <w:rPr>
          <w:rStyle w:val="Unterstrichen"/>
          <w:rFonts w:ascii="Calibri" w:hAnsi="Calibri"/>
          <w:b/>
          <w:bCs/>
          <w:color w:val="0070C0"/>
          <w:sz w:val="36"/>
          <w:szCs w:val="36"/>
        </w:rPr>
      </w:pPr>
      <w:r>
        <w:rPr>
          <w:rStyle w:val="Unterstrichen"/>
          <w:rFonts w:ascii="Calibri" w:hAnsi="Calibri"/>
          <w:b/>
          <w:bCs/>
          <w:color w:val="0070C0"/>
          <w:sz w:val="36"/>
          <w:szCs w:val="36"/>
        </w:rPr>
        <w:t>Militärische Waffenlieferungen und Aufrüstung stoppen!</w:t>
      </w:r>
    </w:p>
    <w:p w14:paraId="7FD67DE8" w14:textId="77777777" w:rsidR="00E375CB" w:rsidRDefault="00E375CB" w:rsidP="00E375CB">
      <w:pPr>
        <w:jc w:val="center"/>
        <w:rPr>
          <w:sz w:val="16"/>
          <w:szCs w:val="16"/>
        </w:rPr>
      </w:pPr>
    </w:p>
    <w:p w14:paraId="62A936C6" w14:textId="77777777" w:rsidR="00E375CB" w:rsidRDefault="00E375CB" w:rsidP="00E375CB">
      <w:pPr>
        <w:spacing w:after="0"/>
        <w:rPr>
          <w:rFonts w:ascii="Calibri" w:hAnsi="Calibri"/>
          <w:b/>
          <w:bCs/>
          <w:sz w:val="30"/>
          <w:szCs w:val="30"/>
        </w:rPr>
      </w:pPr>
      <w:r>
        <w:rPr>
          <w:rFonts w:ascii="Calibri" w:hAnsi="Calibri"/>
          <w:b/>
          <w:bCs/>
          <w:sz w:val="30"/>
          <w:szCs w:val="30"/>
        </w:rPr>
        <w:t xml:space="preserve">Wir fordern den Erhalt von gesellschaftlichen Gestaltungsmöglichkeiten für Arbeit, Gesundheit, Umweltschutz, Wohnen, Bildung, Kultur, …  Zukunft! </w:t>
      </w:r>
    </w:p>
    <w:p w14:paraId="10A72FC3" w14:textId="77777777" w:rsidR="00E375CB" w:rsidRDefault="00E375CB" w:rsidP="00E375CB">
      <w:pPr>
        <w:rPr>
          <w:rFonts w:ascii="Calibri" w:hAnsi="Calibri"/>
          <w:b/>
          <w:bCs/>
          <w:sz w:val="16"/>
          <w:szCs w:val="16"/>
        </w:rPr>
      </w:pPr>
    </w:p>
    <w:p w14:paraId="78DFF98B" w14:textId="71099131" w:rsidR="00E375CB" w:rsidRDefault="00E375CB" w:rsidP="00E375CB">
      <w:pPr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16"/>
          <w:szCs w:val="16"/>
        </w:rPr>
        <w:t xml:space="preserve">                        </w:t>
      </w:r>
      <w:r>
        <w:rPr>
          <w:rFonts w:ascii="Calibri" w:hAnsi="Calibri"/>
          <w:b/>
          <w:noProof/>
          <w:sz w:val="26"/>
          <w:szCs w:val="26"/>
        </w:rPr>
        <w:drawing>
          <wp:inline distT="0" distB="0" distL="0" distR="0" wp14:anchorId="4CD57295" wp14:editId="6D65AF78">
            <wp:extent cx="2838450" cy="2838450"/>
            <wp:effectExtent l="0" t="0" r="0" b="0"/>
            <wp:docPr id="2" name="Grafik 2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5" descr="Ein Bild, das Tex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  <w:b/>
          <w:bCs/>
          <w:sz w:val="16"/>
          <w:szCs w:val="16"/>
        </w:rPr>
        <w:t xml:space="preserve">                        </w:t>
      </w:r>
      <w:r>
        <w:rPr>
          <w:noProof/>
        </w:rPr>
        <w:t xml:space="preserve">        </w:t>
      </w:r>
      <w:r>
        <w:rPr>
          <w:noProof/>
        </w:rPr>
        <w:drawing>
          <wp:inline distT="0" distB="0" distL="0" distR="0" wp14:anchorId="33999FD6" wp14:editId="44BC59D1">
            <wp:extent cx="1552575" cy="828675"/>
            <wp:effectExtent l="0" t="0" r="0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75420E" w14:textId="77777777" w:rsidR="00E375CB" w:rsidRDefault="00E375CB" w:rsidP="00E375CB">
      <w:pPr>
        <w:rPr>
          <w:rFonts w:ascii="Calibri" w:hAnsi="Calibri"/>
          <w:b/>
          <w:bCs/>
          <w:sz w:val="16"/>
          <w:szCs w:val="16"/>
        </w:rPr>
      </w:pPr>
    </w:p>
    <w:p w14:paraId="0473F6F8" w14:textId="77777777" w:rsidR="00E375CB" w:rsidRDefault="00E375CB" w:rsidP="00E375CB">
      <w:pPr>
        <w:rPr>
          <w:rFonts w:ascii="Calibri" w:hAnsi="Calibri"/>
          <w:b/>
          <w:bCs/>
          <w:sz w:val="30"/>
          <w:szCs w:val="30"/>
        </w:rPr>
      </w:pPr>
      <w:r>
        <w:rPr>
          <w:rFonts w:ascii="Calibri" w:hAnsi="Calibri"/>
          <w:b/>
          <w:bCs/>
          <w:sz w:val="30"/>
          <w:szCs w:val="30"/>
        </w:rPr>
        <w:t xml:space="preserve">Wir fordern von der Bundesregierung (SPD, Bündnis 90/DIE GRÜNEN, FDP) und von den weiteren Entscheidungsträgern eine Politik für: </w:t>
      </w:r>
    </w:p>
    <w:p w14:paraId="6FD64070" w14:textId="77777777" w:rsidR="00E375CB" w:rsidRDefault="00E375CB" w:rsidP="00E375CB">
      <w:pPr>
        <w:pStyle w:val="Listenabsatz"/>
        <w:numPr>
          <w:ilvl w:val="0"/>
          <w:numId w:val="1"/>
        </w:numPr>
        <w:rPr>
          <w:rFonts w:ascii="Calibri" w:hAnsi="Calibri"/>
          <w:b/>
          <w:bCs/>
          <w:color w:val="F20000"/>
          <w:sz w:val="32"/>
          <w:szCs w:val="32"/>
        </w:rPr>
      </w:pPr>
      <w:r>
        <w:rPr>
          <w:rFonts w:ascii="Calibri" w:hAnsi="Calibri"/>
          <w:b/>
          <w:bCs/>
          <w:color w:val="F20000"/>
          <w:sz w:val="32"/>
          <w:szCs w:val="32"/>
        </w:rPr>
        <w:t>E</w:t>
      </w:r>
      <w:r>
        <w:rPr>
          <w:rStyle w:val="markedcontent"/>
          <w:rFonts w:ascii="Calibri" w:hAnsi="Calibri" w:cs="Arial"/>
          <w:b/>
          <w:bCs/>
          <w:color w:val="F20000"/>
          <w:sz w:val="32"/>
          <w:szCs w:val="32"/>
          <w:shd w:val="clear" w:color="auto" w:fill="FFFFFF"/>
        </w:rPr>
        <w:t xml:space="preserve">in Leben ohne Krieg, Waffen u. Militarisierung! </w:t>
      </w:r>
      <w:r>
        <w:rPr>
          <w:rFonts w:ascii="Calibri" w:hAnsi="Calibri"/>
          <w:b/>
          <w:bCs/>
          <w:color w:val="F20000"/>
          <w:sz w:val="32"/>
          <w:szCs w:val="32"/>
        </w:rPr>
        <w:t xml:space="preserve">                 </w:t>
      </w:r>
    </w:p>
    <w:p w14:paraId="0972F94F" w14:textId="77777777" w:rsidR="00E375CB" w:rsidRDefault="00E375CB" w:rsidP="00E375CB">
      <w:pPr>
        <w:pStyle w:val="Listenabsatz"/>
        <w:numPr>
          <w:ilvl w:val="0"/>
          <w:numId w:val="1"/>
        </w:numPr>
        <w:jc w:val="both"/>
        <w:rPr>
          <w:rFonts w:ascii="Calibri" w:hAnsi="Calibri"/>
          <w:b/>
          <w:bCs/>
          <w:color w:val="F20000"/>
          <w:sz w:val="32"/>
          <w:szCs w:val="32"/>
        </w:rPr>
      </w:pPr>
      <w:r>
        <w:rPr>
          <w:rFonts w:ascii="Calibri" w:hAnsi="Calibri"/>
          <w:b/>
          <w:bCs/>
          <w:color w:val="F20000"/>
          <w:sz w:val="32"/>
          <w:szCs w:val="32"/>
        </w:rPr>
        <w:t xml:space="preserve">Friedenspolitik u. </w:t>
      </w:r>
      <w:r>
        <w:rPr>
          <w:rStyle w:val="markedcontent"/>
          <w:rFonts w:ascii="Calibri" w:hAnsi="Calibri" w:cs="Arial"/>
          <w:b/>
          <w:bCs/>
          <w:color w:val="F20000"/>
          <w:sz w:val="32"/>
          <w:szCs w:val="32"/>
          <w:shd w:val="clear" w:color="auto" w:fill="FFFFFF"/>
        </w:rPr>
        <w:t>Völkerverständigung - Jetzt!</w:t>
      </w:r>
      <w:r>
        <w:rPr>
          <w:rFonts w:ascii="Calibri" w:hAnsi="Calibri"/>
          <w:b/>
          <w:bCs/>
          <w:color w:val="F20000"/>
          <w:sz w:val="32"/>
          <w:szCs w:val="32"/>
        </w:rPr>
        <w:t xml:space="preserve">                    </w:t>
      </w:r>
    </w:p>
    <w:p w14:paraId="1AD2FF7A" w14:textId="77777777" w:rsidR="00E375CB" w:rsidRDefault="00E375CB" w:rsidP="00E375CB">
      <w:pPr>
        <w:pStyle w:val="Listenabsatz"/>
        <w:numPr>
          <w:ilvl w:val="0"/>
          <w:numId w:val="1"/>
        </w:numPr>
        <w:jc w:val="both"/>
        <w:rPr>
          <w:rFonts w:ascii="Calibri" w:hAnsi="Calibri"/>
          <w:b/>
          <w:bCs/>
          <w:color w:val="F20000"/>
          <w:sz w:val="32"/>
          <w:szCs w:val="32"/>
        </w:rPr>
      </w:pPr>
      <w:r>
        <w:rPr>
          <w:rFonts w:ascii="Calibri" w:hAnsi="Calibri"/>
          <w:b/>
          <w:bCs/>
          <w:color w:val="F20000"/>
          <w:sz w:val="32"/>
          <w:szCs w:val="32"/>
        </w:rPr>
        <w:t>Den Erhalt der Grundlagen der BRD-Wirtschaft!</w:t>
      </w:r>
    </w:p>
    <w:p w14:paraId="2B9FB281" w14:textId="77777777" w:rsidR="00E375CB" w:rsidRDefault="00E375CB" w:rsidP="00E375CB">
      <w:pPr>
        <w:pStyle w:val="Listenabsatz"/>
        <w:numPr>
          <w:ilvl w:val="0"/>
          <w:numId w:val="1"/>
        </w:numPr>
        <w:jc w:val="both"/>
        <w:rPr>
          <w:rFonts w:ascii="Calibri" w:hAnsi="Calibri"/>
          <w:b/>
          <w:bCs/>
          <w:color w:val="F20000"/>
          <w:sz w:val="32"/>
          <w:szCs w:val="32"/>
        </w:rPr>
      </w:pPr>
      <w:r>
        <w:rPr>
          <w:rFonts w:ascii="Calibri" w:hAnsi="Calibri"/>
          <w:b/>
          <w:bCs/>
          <w:color w:val="F20000"/>
          <w:sz w:val="32"/>
          <w:szCs w:val="32"/>
        </w:rPr>
        <w:t>Butter aufs Brot statt Schmieröl für Panzer</w:t>
      </w:r>
    </w:p>
    <w:p w14:paraId="288FC7C5" w14:textId="77777777" w:rsidR="00E375CB" w:rsidRDefault="00E375CB" w:rsidP="00E375CB">
      <w:pPr>
        <w:rPr>
          <w:rFonts w:ascii="Calibri" w:hAnsi="Calibri"/>
          <w:b/>
          <w:bCs/>
          <w:i/>
          <w:iCs/>
          <w:color w:val="F20000"/>
          <w:sz w:val="12"/>
          <w:szCs w:val="12"/>
        </w:rPr>
      </w:pPr>
      <w:r>
        <w:rPr>
          <w:rFonts w:ascii="Calibri" w:hAnsi="Calibri"/>
          <w:b/>
          <w:bCs/>
          <w:color w:val="F20000"/>
          <w:sz w:val="28"/>
          <w:szCs w:val="28"/>
        </w:rPr>
        <w:t xml:space="preserve">      </w:t>
      </w:r>
      <w:r>
        <w:rPr>
          <w:rFonts w:ascii="Calibri" w:hAnsi="Calibri"/>
          <w:b/>
          <w:bCs/>
          <w:color w:val="F20000"/>
          <w:sz w:val="32"/>
          <w:szCs w:val="32"/>
        </w:rPr>
        <w:t xml:space="preserve">    </w:t>
      </w:r>
      <w:r>
        <w:rPr>
          <w:rFonts w:ascii="Calibri" w:hAnsi="Calibri"/>
          <w:b/>
          <w:bCs/>
          <w:i/>
          <w:iCs/>
          <w:color w:val="F20000"/>
          <w:sz w:val="36"/>
          <w:szCs w:val="36"/>
        </w:rPr>
        <w:t xml:space="preserve">                                                                      </w:t>
      </w:r>
    </w:p>
    <w:p w14:paraId="2EEFA04B" w14:textId="77777777" w:rsidR="00E375CB" w:rsidRDefault="00E375CB" w:rsidP="00E375CB">
      <w:pPr>
        <w:rPr>
          <w:rFonts w:ascii="Calibri" w:hAnsi="Calibri"/>
          <w:b/>
          <w:bCs/>
          <w:i/>
          <w:iCs/>
          <w:sz w:val="48"/>
          <w:szCs w:val="48"/>
        </w:rPr>
      </w:pPr>
      <w:r>
        <w:rPr>
          <w:rFonts w:ascii="Calibri" w:hAnsi="Calibri"/>
          <w:b/>
          <w:bCs/>
          <w:i/>
          <w:iCs/>
          <w:sz w:val="48"/>
          <w:szCs w:val="48"/>
        </w:rPr>
        <w:t>Macht mit, denn gemeinsam sind wir stark!</w:t>
      </w:r>
    </w:p>
    <w:p w14:paraId="6AF23C56" w14:textId="07E25BB0" w:rsidR="007C07F7" w:rsidRDefault="00E375CB">
      <w:r>
        <w:rPr>
          <w:b/>
          <w:bCs/>
          <w:sz w:val="30"/>
          <w:szCs w:val="30"/>
        </w:rPr>
        <w:t xml:space="preserve">Sammlungsbewegung </w:t>
      </w:r>
      <w:r>
        <w:rPr>
          <w:b/>
          <w:bCs/>
          <w:i/>
          <w:iCs/>
          <w:color w:val="FF0101"/>
          <w:sz w:val="30"/>
          <w:szCs w:val="30"/>
        </w:rPr>
        <w:t>aufstehen</w:t>
      </w:r>
      <w:r>
        <w:rPr>
          <w:b/>
          <w:bCs/>
          <w:i/>
          <w:iCs/>
          <w:sz w:val="30"/>
          <w:szCs w:val="30"/>
        </w:rPr>
        <w:t xml:space="preserve">, </w:t>
      </w:r>
      <w:r>
        <w:rPr>
          <w:b/>
          <w:bCs/>
          <w:sz w:val="30"/>
          <w:szCs w:val="30"/>
        </w:rPr>
        <w:t xml:space="preserve">Kontakt: </w:t>
      </w:r>
      <w:hyperlink r:id="rId9" w:history="1">
        <w:r>
          <w:rPr>
            <w:rStyle w:val="Hyperlink"/>
            <w:b/>
            <w:bCs/>
            <w:sz w:val="30"/>
            <w:szCs w:val="30"/>
          </w:rPr>
          <w:t>dialog@aufstehen.de</w:t>
        </w:r>
      </w:hyperlink>
      <w:r>
        <w:rPr>
          <w:b/>
          <w:bCs/>
          <w:sz w:val="30"/>
          <w:szCs w:val="30"/>
        </w:rPr>
        <w:t xml:space="preserve">, </w:t>
      </w:r>
      <w:r>
        <w:t>30.8.2022</w:t>
      </w:r>
    </w:p>
    <w:sectPr w:rsidR="007C07F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67659C"/>
    <w:multiLevelType w:val="hybridMultilevel"/>
    <w:tmpl w:val="74DEC5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44330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5CB"/>
    <w:rsid w:val="007C07F7"/>
    <w:rsid w:val="00E3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F36CC"/>
  <w15:chartTrackingRefBased/>
  <w15:docId w15:val="{78CD32EA-B6A5-43F8-A8CF-03908032B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375CB"/>
    <w:pPr>
      <w:spacing w:line="25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E375CB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375CB"/>
    <w:pPr>
      <w:suppressAutoHyphens/>
      <w:spacing w:after="0" w:line="240" w:lineRule="auto"/>
      <w:ind w:left="720"/>
      <w:contextualSpacing/>
    </w:pPr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character" w:customStyle="1" w:styleId="Unterstrichen">
    <w:name w:val="Unterstrichen"/>
    <w:qFormat/>
    <w:rsid w:val="00E375CB"/>
    <w:rPr>
      <w:u w:val="single" w:color="FFFFFF"/>
      <w:lang w:val="de-DE"/>
    </w:rPr>
  </w:style>
  <w:style w:type="character" w:customStyle="1" w:styleId="markedcontent">
    <w:name w:val="markedcontent"/>
    <w:basedOn w:val="Absatz-Standardschriftart"/>
    <w:qFormat/>
    <w:rsid w:val="00E375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8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dialog@aufstehen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804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Ulrich Meier</dc:creator>
  <cp:keywords/>
  <dc:description/>
  <cp:lastModifiedBy>Ulrich Meier</cp:lastModifiedBy>
  <cp:revision>1</cp:revision>
  <dcterms:created xsi:type="dcterms:W3CDTF">2022-08-30T08:22:00Z</dcterms:created>
  <dcterms:modified xsi:type="dcterms:W3CDTF">2022-08-30T08:23:00Z</dcterms:modified>
</cp:coreProperties>
</file>